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54" w:rsidRPr="0075292B" w:rsidRDefault="00CF1554" w:rsidP="00E62E68">
      <w:pPr>
        <w:tabs>
          <w:tab w:val="left" w:pos="1418"/>
          <w:tab w:val="left" w:pos="2280"/>
          <w:tab w:val="left" w:pos="4253"/>
          <w:tab w:val="center" w:pos="4677"/>
          <w:tab w:val="left" w:pos="5387"/>
        </w:tabs>
        <w:ind w:firstLine="1418"/>
        <w:rPr>
          <w:rFonts w:cs="Arial"/>
          <w:b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L</w:t>
      </w:r>
      <w:bookmarkStart w:id="0" w:name="_GoBack"/>
      <w:bookmarkEnd w:id="0"/>
      <w:r w:rsidRPr="0075292B">
        <w:rPr>
          <w:rFonts w:cs="Arial"/>
          <w:b/>
          <w:sz w:val="24"/>
          <w:szCs w:val="24"/>
        </w:rPr>
        <w:t>EI Nº</w:t>
      </w:r>
      <w:r w:rsidR="0008588D" w:rsidRPr="0075292B">
        <w:rPr>
          <w:rFonts w:cs="Arial"/>
          <w:b/>
          <w:sz w:val="24"/>
          <w:szCs w:val="24"/>
        </w:rPr>
        <w:t xml:space="preserve"> 2.5</w:t>
      </w:r>
      <w:r w:rsidR="005536B4" w:rsidRPr="0075292B">
        <w:rPr>
          <w:rFonts w:cs="Arial"/>
          <w:b/>
          <w:sz w:val="24"/>
          <w:szCs w:val="24"/>
        </w:rPr>
        <w:t>82 DE 05 DE ABRIL DE 2017.</w:t>
      </w:r>
    </w:p>
    <w:p w:rsidR="00656DBF" w:rsidRDefault="00656DBF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75292B" w:rsidRPr="0075292B" w:rsidRDefault="0075292B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CF1554" w:rsidRPr="0075292B" w:rsidRDefault="00CF1554" w:rsidP="00FB6C9A">
      <w:pPr>
        <w:tabs>
          <w:tab w:val="left" w:pos="1418"/>
          <w:tab w:val="left" w:pos="5387"/>
        </w:tabs>
        <w:ind w:left="5954"/>
        <w:jc w:val="both"/>
        <w:rPr>
          <w:rFonts w:cs="Arial"/>
          <w:b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AUTORIZA A CONTRATAÇÃO TEMPORÁRIA DE EXCEPCIONAL INTERESSE PÚBLICO E DÁ OUTRAS PROVIDÊNCIAS.</w:t>
      </w:r>
    </w:p>
    <w:p w:rsidR="00656DBF" w:rsidRDefault="00656DBF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75292B" w:rsidRPr="0075292B" w:rsidRDefault="0075292B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5536B4" w:rsidRPr="0075292B" w:rsidRDefault="005536B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VILMAR KAISER, PREFEITO MUNICIPAL DE PORTO XAVIER</w:t>
      </w:r>
      <w:r w:rsidRPr="0075292B">
        <w:rPr>
          <w:rFonts w:cs="Arial"/>
          <w:sz w:val="24"/>
          <w:szCs w:val="24"/>
        </w:rPr>
        <w:t>, Estado do Rio Grande do Sul,</w:t>
      </w:r>
    </w:p>
    <w:p w:rsidR="005536B4" w:rsidRPr="0075292B" w:rsidRDefault="005536B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5536B4" w:rsidRPr="0075292B" w:rsidRDefault="005536B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 xml:space="preserve">FAÇO SABER </w:t>
      </w:r>
      <w:r w:rsidRPr="0075292B">
        <w:rPr>
          <w:rFonts w:cs="Arial"/>
          <w:sz w:val="24"/>
          <w:szCs w:val="24"/>
        </w:rPr>
        <w:t>que a Câmara Municipal de Vereadores aprovou e eu sanciono e promulgo a seguinte Lei:</w:t>
      </w:r>
    </w:p>
    <w:p w:rsidR="005536B4" w:rsidRPr="0075292B" w:rsidRDefault="005536B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 1º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</w:t>
      </w:r>
      <w:r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Fica o Poder Executivo Municipal autorizado a contratar, pelo prazo de 01 (um) ano, podendo ser prorrogado uma única vez por igual período, em razão de excepcional interesse público, servidor em quantidade, função</w:t>
      </w:r>
      <w:r w:rsidR="00AC69DF" w:rsidRPr="0075292B">
        <w:rPr>
          <w:rFonts w:cs="Arial"/>
          <w:sz w:val="24"/>
          <w:szCs w:val="24"/>
        </w:rPr>
        <w:t>, carga horária</w:t>
      </w:r>
      <w:r w:rsidRPr="0075292B">
        <w:rPr>
          <w:rFonts w:cs="Arial"/>
          <w:sz w:val="24"/>
          <w:szCs w:val="24"/>
        </w:rPr>
        <w:t xml:space="preserve"> e padrão mensal a seguir discriminado:</w:t>
      </w:r>
    </w:p>
    <w:p w:rsidR="00E62E68" w:rsidRPr="0075292B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402"/>
        <w:gridCol w:w="3118"/>
        <w:gridCol w:w="1843"/>
      </w:tblGrid>
      <w:tr w:rsidR="00AC69DF" w:rsidRPr="0075292B" w:rsidTr="00A85E9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9DF" w:rsidRPr="0075292B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75292B">
              <w:rPr>
                <w:rFonts w:cs="Arial"/>
                <w:sz w:val="24"/>
                <w:szCs w:val="24"/>
                <w:u w:val="single"/>
              </w:rPr>
              <w:t>Quantidade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9DF" w:rsidRPr="0075292B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75292B">
              <w:rPr>
                <w:rFonts w:cs="Arial"/>
                <w:sz w:val="24"/>
                <w:szCs w:val="24"/>
                <w:u w:val="single"/>
              </w:rPr>
              <w:t>Cargo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75292B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75292B">
              <w:rPr>
                <w:rFonts w:cs="Arial"/>
                <w:sz w:val="24"/>
                <w:szCs w:val="24"/>
                <w:u w:val="single"/>
              </w:rPr>
              <w:t>Carga horária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DF" w:rsidRPr="0075292B" w:rsidRDefault="00AC69DF" w:rsidP="00E62E68">
            <w:pPr>
              <w:pStyle w:val="Ttulo1"/>
              <w:numPr>
                <w:ilvl w:val="0"/>
                <w:numId w:val="1"/>
              </w:numPr>
              <w:snapToGrid w:val="0"/>
              <w:spacing w:before="0" w:line="240" w:lineRule="auto"/>
              <w:rPr>
                <w:rFonts w:cs="Arial"/>
                <w:b w:val="0"/>
                <w:sz w:val="24"/>
                <w:szCs w:val="24"/>
              </w:rPr>
            </w:pPr>
            <w:r w:rsidRPr="0075292B">
              <w:rPr>
                <w:rFonts w:cs="Arial"/>
                <w:b w:val="0"/>
                <w:sz w:val="24"/>
                <w:szCs w:val="24"/>
              </w:rPr>
              <w:t>Padrão</w:t>
            </w:r>
          </w:p>
        </w:tc>
      </w:tr>
      <w:tr w:rsidR="00AC69DF" w:rsidRPr="0075292B" w:rsidTr="00A85E9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75292B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9DF" w:rsidRPr="0075292B" w:rsidRDefault="00AC69DF" w:rsidP="006D69AF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 xml:space="preserve">Médico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75292B" w:rsidRDefault="00AC69DF" w:rsidP="006D69AF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>20 horas semanais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DF" w:rsidRPr="0075292B" w:rsidRDefault="00BD4D77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>12</w:t>
            </w:r>
          </w:p>
        </w:tc>
      </w:tr>
      <w:tr w:rsidR="00AC69DF" w:rsidRPr="0075292B" w:rsidTr="00A85E9D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75292B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75292B" w:rsidRDefault="00AC69DF" w:rsidP="006D69AF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 xml:space="preserve">Médico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75292B" w:rsidRDefault="00AC69DF" w:rsidP="006D69AF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>40 horas semanais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DF" w:rsidRPr="0075292B" w:rsidRDefault="00BD4D77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5292B">
              <w:rPr>
                <w:rFonts w:cs="Arial"/>
                <w:b/>
                <w:sz w:val="24"/>
                <w:szCs w:val="24"/>
              </w:rPr>
              <w:t>13</w:t>
            </w:r>
          </w:p>
        </w:tc>
      </w:tr>
    </w:tbl>
    <w:p w:rsidR="00E62E68" w:rsidRPr="0075292B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 2º</w:t>
      </w:r>
      <w:r w:rsidRPr="0075292B">
        <w:rPr>
          <w:rFonts w:cs="Arial"/>
          <w:sz w:val="24"/>
          <w:szCs w:val="24"/>
        </w:rPr>
        <w:t xml:space="preserve"> - O contrato decorrente da presente Lei será extinto, imediatamente, se durante sua vigência, realizar-se Concurso Público e conseqüente nomeação e posse.</w:t>
      </w:r>
    </w:p>
    <w:p w:rsidR="00E62E68" w:rsidRPr="0075292B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</w:t>
      </w:r>
      <w:r w:rsidRPr="0075292B">
        <w:rPr>
          <w:rFonts w:cs="Arial"/>
          <w:sz w:val="24"/>
          <w:szCs w:val="24"/>
        </w:rPr>
        <w:t xml:space="preserve"> </w:t>
      </w:r>
      <w:r w:rsidRPr="0075292B">
        <w:rPr>
          <w:rFonts w:cs="Arial"/>
          <w:b/>
          <w:sz w:val="24"/>
          <w:szCs w:val="24"/>
        </w:rPr>
        <w:t>3º</w:t>
      </w:r>
      <w:r w:rsidRPr="0075292B">
        <w:rPr>
          <w:rFonts w:cs="Arial"/>
          <w:sz w:val="24"/>
          <w:szCs w:val="24"/>
        </w:rPr>
        <w:t xml:space="preserve"> - As inscrições e os requisitos para o preenchimento da vaga constarão em Edital que será afixado no Painel de Publicações da Prefeitura Municipal, sendo divulgado, igualmente pelos meios de comunicação locais.</w:t>
      </w:r>
    </w:p>
    <w:p w:rsidR="00E62E68" w:rsidRPr="0075292B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 4º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</w:t>
      </w:r>
      <w:r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 xml:space="preserve">O critério para classificação dos candidatos inscritos para o cargo será o </w:t>
      </w:r>
      <w:r w:rsidR="00F5481D" w:rsidRPr="0075292B">
        <w:rPr>
          <w:rFonts w:cs="Arial"/>
          <w:sz w:val="24"/>
          <w:szCs w:val="24"/>
        </w:rPr>
        <w:t>P</w:t>
      </w:r>
      <w:r w:rsidRPr="0075292B">
        <w:rPr>
          <w:rFonts w:cs="Arial"/>
          <w:sz w:val="24"/>
          <w:szCs w:val="24"/>
        </w:rPr>
        <w:t xml:space="preserve">rocesso </w:t>
      </w:r>
      <w:r w:rsidR="00F5481D" w:rsidRPr="0075292B">
        <w:rPr>
          <w:rFonts w:cs="Arial"/>
          <w:sz w:val="24"/>
          <w:szCs w:val="24"/>
        </w:rPr>
        <w:t>S</w:t>
      </w:r>
      <w:r w:rsidRPr="0075292B">
        <w:rPr>
          <w:rFonts w:cs="Arial"/>
          <w:sz w:val="24"/>
          <w:szCs w:val="24"/>
        </w:rPr>
        <w:t xml:space="preserve">eletivo </w:t>
      </w:r>
      <w:r w:rsidR="00F5481D" w:rsidRPr="0075292B">
        <w:rPr>
          <w:rFonts w:cs="Arial"/>
          <w:sz w:val="24"/>
          <w:szCs w:val="24"/>
        </w:rPr>
        <w:t>S</w:t>
      </w:r>
      <w:r w:rsidRPr="0075292B">
        <w:rPr>
          <w:rFonts w:cs="Arial"/>
          <w:sz w:val="24"/>
          <w:szCs w:val="24"/>
        </w:rPr>
        <w:t xml:space="preserve">implificado disposto no Decreto </w:t>
      </w:r>
      <w:r w:rsidR="00F5481D" w:rsidRPr="0075292B">
        <w:rPr>
          <w:rFonts w:cs="Arial"/>
          <w:sz w:val="24"/>
          <w:szCs w:val="24"/>
        </w:rPr>
        <w:t>N</w:t>
      </w:r>
      <w:r w:rsidRPr="0075292B">
        <w:rPr>
          <w:rFonts w:cs="Arial"/>
          <w:sz w:val="24"/>
          <w:szCs w:val="24"/>
        </w:rPr>
        <w:t>º 2.336, de 24.11</w:t>
      </w:r>
      <w:r w:rsidR="00A81803" w:rsidRPr="0075292B">
        <w:rPr>
          <w:rFonts w:cs="Arial"/>
          <w:sz w:val="24"/>
          <w:szCs w:val="24"/>
        </w:rPr>
        <w:t>.2011</w:t>
      </w:r>
      <w:r w:rsidRPr="0075292B">
        <w:rPr>
          <w:rFonts w:cs="Arial"/>
          <w:sz w:val="24"/>
          <w:szCs w:val="24"/>
        </w:rPr>
        <w:t>.</w:t>
      </w:r>
    </w:p>
    <w:p w:rsidR="00E62E68" w:rsidRPr="0075292B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 5º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 A contratação em caráter emergencial</w:t>
      </w:r>
      <w:r w:rsidR="00016EF8" w:rsidRPr="0075292B">
        <w:rPr>
          <w:rFonts w:cs="Arial"/>
          <w:sz w:val="24"/>
          <w:szCs w:val="24"/>
        </w:rPr>
        <w:t xml:space="preserve"> será</w:t>
      </w:r>
      <w:r w:rsidRPr="0075292B">
        <w:rPr>
          <w:rFonts w:cs="Arial"/>
          <w:sz w:val="24"/>
          <w:szCs w:val="24"/>
        </w:rPr>
        <w:t xml:space="preserve"> regida pelo Regime Jurídico dos Servidores Públicos do Município de Porto Xavier.</w:t>
      </w:r>
    </w:p>
    <w:p w:rsidR="00E62E68" w:rsidRPr="0075292B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 6º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 O contr</w:t>
      </w:r>
      <w:r w:rsidR="00016EF8" w:rsidRPr="0075292B">
        <w:rPr>
          <w:rFonts w:cs="Arial"/>
          <w:sz w:val="24"/>
          <w:szCs w:val="24"/>
        </w:rPr>
        <w:t xml:space="preserve">ato de que trata o </w:t>
      </w:r>
      <w:r w:rsidR="00E62E68" w:rsidRPr="0075292B">
        <w:rPr>
          <w:rFonts w:cs="Arial"/>
          <w:sz w:val="24"/>
          <w:szCs w:val="24"/>
        </w:rPr>
        <w:t>A</w:t>
      </w:r>
      <w:r w:rsidR="00016EF8" w:rsidRPr="0075292B">
        <w:rPr>
          <w:rFonts w:cs="Arial"/>
          <w:sz w:val="24"/>
          <w:szCs w:val="24"/>
        </w:rPr>
        <w:t>rt. 1º será</w:t>
      </w:r>
      <w:r w:rsidRPr="0075292B">
        <w:rPr>
          <w:rFonts w:cs="Arial"/>
          <w:sz w:val="24"/>
          <w:szCs w:val="24"/>
        </w:rPr>
        <w:t xml:space="preserve"> de natureza administrativa, ficando assegurado ao contratado os direitos previstos na Lei Municipal </w:t>
      </w:r>
      <w:r w:rsidR="00E62E68" w:rsidRPr="0075292B">
        <w:rPr>
          <w:rFonts w:cs="Arial"/>
          <w:sz w:val="24"/>
          <w:szCs w:val="24"/>
        </w:rPr>
        <w:t>N</w:t>
      </w:r>
      <w:r w:rsidRPr="0075292B">
        <w:rPr>
          <w:rFonts w:cs="Arial"/>
          <w:sz w:val="24"/>
          <w:szCs w:val="24"/>
        </w:rPr>
        <w:t>º 1.717/</w:t>
      </w:r>
      <w:r w:rsidR="00E62E68" w:rsidRPr="0075292B">
        <w:rPr>
          <w:rFonts w:cs="Arial"/>
          <w:sz w:val="24"/>
          <w:szCs w:val="24"/>
        </w:rPr>
        <w:t>20</w:t>
      </w:r>
      <w:r w:rsidRPr="0075292B">
        <w:rPr>
          <w:rFonts w:cs="Arial"/>
          <w:sz w:val="24"/>
          <w:szCs w:val="24"/>
        </w:rPr>
        <w:t>05.</w:t>
      </w:r>
    </w:p>
    <w:p w:rsidR="00E62E68" w:rsidRPr="0075292B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</w:t>
      </w:r>
      <w:r w:rsidRPr="0075292B">
        <w:rPr>
          <w:rFonts w:cs="Arial"/>
          <w:sz w:val="24"/>
          <w:szCs w:val="24"/>
        </w:rPr>
        <w:t xml:space="preserve">. </w:t>
      </w:r>
      <w:r w:rsidRPr="0075292B">
        <w:rPr>
          <w:rFonts w:cs="Arial"/>
          <w:b/>
          <w:sz w:val="24"/>
          <w:szCs w:val="24"/>
        </w:rPr>
        <w:t>7</w:t>
      </w:r>
      <w:r w:rsidRPr="0075292B">
        <w:rPr>
          <w:rFonts w:cs="Arial"/>
          <w:sz w:val="24"/>
          <w:szCs w:val="24"/>
        </w:rPr>
        <w:t>º</w:t>
      </w:r>
      <w:r w:rsidR="00EF4B78" w:rsidRPr="0075292B">
        <w:rPr>
          <w:rFonts w:cs="Arial"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 A remuneração do contratado será equivalente ao vencimento básico inicial da categoria funcional do Quadro de Carreira dos Servidores Municipais e será reajustada sempre que se modificarem os vencimentos dos Servidores Públicos Municipais.</w:t>
      </w:r>
    </w:p>
    <w:p w:rsidR="00E62E68" w:rsidRPr="0075292B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lastRenderedPageBreak/>
        <w:t>Art. 8º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 Se houver desistência ou dispensa justificada do contratado, poderá ser contratado em seu lugar, suplente devidamente selecionado, cuja listagem será publicada concomitantemente com o resultado da escolha.</w:t>
      </w:r>
    </w:p>
    <w:p w:rsidR="00E62E68" w:rsidRPr="0075292B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75292B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75292B">
        <w:rPr>
          <w:rFonts w:cs="Arial"/>
          <w:b/>
          <w:sz w:val="24"/>
          <w:szCs w:val="24"/>
        </w:rPr>
        <w:t>Art. 9º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 A despesa decorrente desta Lei será atendida por conta das dotações orçamentárias próprias.</w:t>
      </w:r>
    </w:p>
    <w:p w:rsidR="00E26716" w:rsidRPr="0075292B" w:rsidRDefault="00E26716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91F5B" w:rsidRPr="0075292B" w:rsidRDefault="00CF1554" w:rsidP="00E26716">
      <w:pPr>
        <w:ind w:firstLine="1418"/>
        <w:rPr>
          <w:rFonts w:cs="Arial"/>
          <w:sz w:val="24"/>
          <w:szCs w:val="24"/>
          <w:lang w:eastAsia="pt-BR"/>
        </w:rPr>
      </w:pPr>
      <w:r w:rsidRPr="0075292B">
        <w:rPr>
          <w:rFonts w:cs="Arial"/>
          <w:b/>
          <w:sz w:val="24"/>
          <w:szCs w:val="24"/>
        </w:rPr>
        <w:t>Art. 10</w:t>
      </w:r>
      <w:r w:rsidR="00EF4B78" w:rsidRPr="0075292B">
        <w:rPr>
          <w:rFonts w:cs="Arial"/>
          <w:b/>
          <w:sz w:val="24"/>
          <w:szCs w:val="24"/>
        </w:rPr>
        <w:t xml:space="preserve"> </w:t>
      </w:r>
      <w:r w:rsidRPr="0075292B">
        <w:rPr>
          <w:rFonts w:cs="Arial"/>
          <w:sz w:val="24"/>
          <w:szCs w:val="24"/>
        </w:rPr>
        <w:t>-</w:t>
      </w:r>
      <w:r w:rsidRPr="0075292B">
        <w:rPr>
          <w:rFonts w:cs="Arial"/>
          <w:b/>
          <w:sz w:val="24"/>
          <w:szCs w:val="24"/>
        </w:rPr>
        <w:t xml:space="preserve"> </w:t>
      </w:r>
      <w:r w:rsidR="00571E1E" w:rsidRPr="0075292B">
        <w:rPr>
          <w:rFonts w:cs="Arial"/>
          <w:sz w:val="24"/>
          <w:szCs w:val="24"/>
        </w:rPr>
        <w:t>Esta Lei entra</w:t>
      </w:r>
      <w:r w:rsidRPr="0075292B">
        <w:rPr>
          <w:rFonts w:cs="Arial"/>
          <w:sz w:val="24"/>
          <w:szCs w:val="24"/>
        </w:rPr>
        <w:t xml:space="preserve"> em vigor na data de sua publicação</w:t>
      </w:r>
      <w:r w:rsidRPr="0075292B">
        <w:rPr>
          <w:rFonts w:cs="Arial"/>
          <w:sz w:val="24"/>
          <w:szCs w:val="24"/>
          <w:lang w:eastAsia="pt-BR"/>
        </w:rPr>
        <w:t>.</w:t>
      </w:r>
    </w:p>
    <w:p w:rsidR="005536B4" w:rsidRDefault="005536B4" w:rsidP="00E26716">
      <w:pPr>
        <w:ind w:firstLine="1418"/>
        <w:rPr>
          <w:rFonts w:cs="Arial"/>
          <w:sz w:val="24"/>
          <w:szCs w:val="24"/>
          <w:lang w:eastAsia="pt-BR"/>
        </w:rPr>
      </w:pPr>
    </w:p>
    <w:p w:rsidR="0075292B" w:rsidRPr="0075292B" w:rsidRDefault="0075292B" w:rsidP="00E26716">
      <w:pPr>
        <w:ind w:firstLine="1418"/>
        <w:rPr>
          <w:rFonts w:cs="Arial"/>
          <w:sz w:val="24"/>
          <w:szCs w:val="24"/>
          <w:lang w:eastAsia="pt-BR"/>
        </w:rPr>
      </w:pPr>
    </w:p>
    <w:p w:rsidR="005536B4" w:rsidRPr="0075292B" w:rsidRDefault="005536B4" w:rsidP="005536B4">
      <w:pPr>
        <w:jc w:val="center"/>
        <w:rPr>
          <w:rFonts w:cs="Arial"/>
          <w:b/>
          <w:sz w:val="24"/>
          <w:szCs w:val="24"/>
          <w:lang w:eastAsia="pt-BR"/>
        </w:rPr>
      </w:pPr>
      <w:r w:rsidRPr="0075292B">
        <w:rPr>
          <w:rFonts w:cs="Arial"/>
          <w:b/>
          <w:sz w:val="24"/>
          <w:szCs w:val="24"/>
          <w:lang w:eastAsia="pt-BR"/>
        </w:rPr>
        <w:t>GABINETE DO PREFEITO MUNICIPAL DE PORTO XAVIER</w:t>
      </w:r>
    </w:p>
    <w:p w:rsidR="005536B4" w:rsidRDefault="005536B4" w:rsidP="005536B4">
      <w:pPr>
        <w:jc w:val="center"/>
        <w:rPr>
          <w:rFonts w:cs="Arial"/>
          <w:b/>
          <w:sz w:val="24"/>
          <w:szCs w:val="24"/>
          <w:lang w:eastAsia="pt-BR"/>
        </w:rPr>
      </w:pPr>
      <w:r w:rsidRPr="0075292B">
        <w:rPr>
          <w:rFonts w:cs="Arial"/>
          <w:b/>
          <w:sz w:val="24"/>
          <w:szCs w:val="24"/>
          <w:lang w:eastAsia="pt-BR"/>
        </w:rPr>
        <w:t>EM 05 DE ABRIL DE 2017.</w:t>
      </w:r>
    </w:p>
    <w:p w:rsidR="0075292B" w:rsidRDefault="0075292B" w:rsidP="005536B4">
      <w:pPr>
        <w:jc w:val="center"/>
        <w:rPr>
          <w:rFonts w:cs="Arial"/>
          <w:b/>
          <w:sz w:val="24"/>
          <w:szCs w:val="24"/>
          <w:lang w:eastAsia="pt-BR"/>
        </w:rPr>
      </w:pPr>
    </w:p>
    <w:p w:rsidR="0075292B" w:rsidRPr="0075292B" w:rsidRDefault="0075292B" w:rsidP="005536B4">
      <w:pPr>
        <w:jc w:val="center"/>
        <w:rPr>
          <w:rFonts w:cs="Arial"/>
          <w:b/>
          <w:sz w:val="24"/>
          <w:szCs w:val="24"/>
          <w:lang w:eastAsia="pt-BR"/>
        </w:rPr>
      </w:pPr>
    </w:p>
    <w:p w:rsidR="005536B4" w:rsidRPr="0075292B" w:rsidRDefault="005536B4" w:rsidP="005536B4">
      <w:pPr>
        <w:jc w:val="right"/>
        <w:rPr>
          <w:rFonts w:cs="Arial"/>
          <w:b/>
          <w:sz w:val="24"/>
          <w:szCs w:val="24"/>
          <w:lang w:eastAsia="pt-BR"/>
        </w:rPr>
      </w:pPr>
      <w:r w:rsidRPr="0075292B">
        <w:rPr>
          <w:rFonts w:cs="Arial"/>
          <w:b/>
          <w:sz w:val="24"/>
          <w:szCs w:val="24"/>
          <w:lang w:eastAsia="pt-BR"/>
        </w:rPr>
        <w:t>VILMAR KAISER</w:t>
      </w:r>
    </w:p>
    <w:p w:rsidR="005536B4" w:rsidRDefault="005536B4" w:rsidP="005536B4">
      <w:pPr>
        <w:jc w:val="right"/>
        <w:rPr>
          <w:rFonts w:cs="Arial"/>
          <w:sz w:val="24"/>
          <w:szCs w:val="24"/>
          <w:lang w:eastAsia="pt-BR"/>
        </w:rPr>
      </w:pPr>
      <w:r w:rsidRPr="0075292B">
        <w:rPr>
          <w:rFonts w:cs="Arial"/>
          <w:sz w:val="24"/>
          <w:szCs w:val="24"/>
          <w:lang w:eastAsia="pt-BR"/>
        </w:rPr>
        <w:t>Prefeito Municipal</w:t>
      </w:r>
    </w:p>
    <w:p w:rsidR="0075292B" w:rsidRDefault="0075292B" w:rsidP="005536B4">
      <w:pPr>
        <w:jc w:val="right"/>
        <w:rPr>
          <w:rFonts w:cs="Arial"/>
          <w:sz w:val="24"/>
          <w:szCs w:val="24"/>
          <w:lang w:eastAsia="pt-BR"/>
        </w:rPr>
      </w:pPr>
    </w:p>
    <w:p w:rsidR="0075292B" w:rsidRDefault="0075292B" w:rsidP="005536B4">
      <w:pPr>
        <w:jc w:val="right"/>
        <w:rPr>
          <w:rFonts w:cs="Arial"/>
          <w:sz w:val="24"/>
          <w:szCs w:val="24"/>
          <w:lang w:eastAsia="pt-BR"/>
        </w:rPr>
      </w:pPr>
    </w:p>
    <w:p w:rsidR="0075292B" w:rsidRDefault="0075292B" w:rsidP="005536B4">
      <w:pPr>
        <w:jc w:val="right"/>
        <w:rPr>
          <w:rFonts w:cs="Arial"/>
          <w:sz w:val="24"/>
          <w:szCs w:val="24"/>
          <w:lang w:eastAsia="pt-BR"/>
        </w:rPr>
      </w:pPr>
    </w:p>
    <w:p w:rsidR="0075292B" w:rsidRPr="0075292B" w:rsidRDefault="0075292B" w:rsidP="005536B4">
      <w:pPr>
        <w:jc w:val="right"/>
        <w:rPr>
          <w:rFonts w:cs="Arial"/>
          <w:sz w:val="24"/>
          <w:szCs w:val="24"/>
          <w:lang w:eastAsia="pt-BR"/>
        </w:rPr>
      </w:pPr>
    </w:p>
    <w:p w:rsidR="005536B4" w:rsidRPr="0075292B" w:rsidRDefault="005536B4" w:rsidP="005536B4">
      <w:pPr>
        <w:jc w:val="both"/>
        <w:rPr>
          <w:rFonts w:cs="Arial"/>
          <w:b/>
          <w:sz w:val="24"/>
          <w:szCs w:val="24"/>
          <w:lang w:eastAsia="pt-BR"/>
        </w:rPr>
      </w:pPr>
      <w:r w:rsidRPr="0075292B">
        <w:rPr>
          <w:rFonts w:cs="Arial"/>
          <w:b/>
          <w:sz w:val="24"/>
          <w:szCs w:val="24"/>
          <w:lang w:eastAsia="pt-BR"/>
        </w:rPr>
        <w:t>REGISTRE-SE E PUBLIQUE-SE</w:t>
      </w:r>
    </w:p>
    <w:p w:rsidR="005536B4" w:rsidRDefault="005536B4" w:rsidP="005536B4">
      <w:pPr>
        <w:jc w:val="both"/>
        <w:rPr>
          <w:rFonts w:cs="Arial"/>
          <w:b/>
          <w:sz w:val="24"/>
          <w:szCs w:val="24"/>
          <w:lang w:eastAsia="pt-BR"/>
        </w:rPr>
      </w:pPr>
    </w:p>
    <w:p w:rsidR="0075292B" w:rsidRPr="0075292B" w:rsidRDefault="0075292B" w:rsidP="005536B4">
      <w:pPr>
        <w:jc w:val="both"/>
        <w:rPr>
          <w:rFonts w:cs="Arial"/>
          <w:b/>
          <w:sz w:val="24"/>
          <w:szCs w:val="24"/>
          <w:lang w:eastAsia="pt-BR"/>
        </w:rPr>
      </w:pPr>
    </w:p>
    <w:p w:rsidR="005536B4" w:rsidRPr="0075292B" w:rsidRDefault="005536B4" w:rsidP="005536B4">
      <w:pPr>
        <w:jc w:val="both"/>
        <w:rPr>
          <w:rFonts w:cs="Arial"/>
          <w:b/>
          <w:sz w:val="24"/>
          <w:szCs w:val="24"/>
          <w:lang w:eastAsia="pt-BR"/>
        </w:rPr>
      </w:pPr>
      <w:r w:rsidRPr="0075292B">
        <w:rPr>
          <w:rFonts w:cs="Arial"/>
          <w:b/>
          <w:sz w:val="24"/>
          <w:szCs w:val="24"/>
          <w:lang w:eastAsia="pt-BR"/>
        </w:rPr>
        <w:t xml:space="preserve">     GILBERTO DOMINGOS MENIN</w:t>
      </w:r>
    </w:p>
    <w:p w:rsidR="005536B4" w:rsidRPr="0075292B" w:rsidRDefault="005536B4" w:rsidP="005536B4">
      <w:pPr>
        <w:jc w:val="both"/>
        <w:rPr>
          <w:rFonts w:cs="Arial"/>
          <w:sz w:val="24"/>
          <w:szCs w:val="24"/>
          <w:lang w:eastAsia="pt-BR"/>
        </w:rPr>
      </w:pPr>
      <w:r w:rsidRPr="0075292B">
        <w:rPr>
          <w:rFonts w:cs="Arial"/>
          <w:sz w:val="24"/>
          <w:szCs w:val="24"/>
          <w:lang w:eastAsia="pt-BR"/>
        </w:rPr>
        <w:t>Secretário Municipal de Administração</w:t>
      </w:r>
    </w:p>
    <w:sectPr w:rsidR="005536B4" w:rsidRPr="0075292B" w:rsidSect="006D69AF">
      <w:pgSz w:w="11906" w:h="16838" w:code="9"/>
      <w:pgMar w:top="2268" w:right="567" w:bottom="198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554"/>
    <w:rsid w:val="00016EF8"/>
    <w:rsid w:val="000724AA"/>
    <w:rsid w:val="0008588D"/>
    <w:rsid w:val="000929F1"/>
    <w:rsid w:val="000D748B"/>
    <w:rsid w:val="001A2EC8"/>
    <w:rsid w:val="001B3574"/>
    <w:rsid w:val="0020648D"/>
    <w:rsid w:val="002564B1"/>
    <w:rsid w:val="002658C6"/>
    <w:rsid w:val="002A64AB"/>
    <w:rsid w:val="00344025"/>
    <w:rsid w:val="003779F4"/>
    <w:rsid w:val="003B506D"/>
    <w:rsid w:val="00401EF9"/>
    <w:rsid w:val="00403866"/>
    <w:rsid w:val="00425EE5"/>
    <w:rsid w:val="0046027B"/>
    <w:rsid w:val="00486FCD"/>
    <w:rsid w:val="004E6D07"/>
    <w:rsid w:val="0051248C"/>
    <w:rsid w:val="005267E5"/>
    <w:rsid w:val="005536B4"/>
    <w:rsid w:val="00571E1E"/>
    <w:rsid w:val="00582A5E"/>
    <w:rsid w:val="005931EC"/>
    <w:rsid w:val="005A4299"/>
    <w:rsid w:val="005C282B"/>
    <w:rsid w:val="0060145D"/>
    <w:rsid w:val="00626784"/>
    <w:rsid w:val="00646A01"/>
    <w:rsid w:val="00656DBF"/>
    <w:rsid w:val="00692E92"/>
    <w:rsid w:val="006C3027"/>
    <w:rsid w:val="006D69AF"/>
    <w:rsid w:val="00731442"/>
    <w:rsid w:val="0074536F"/>
    <w:rsid w:val="0075292B"/>
    <w:rsid w:val="007C27E4"/>
    <w:rsid w:val="00800AEA"/>
    <w:rsid w:val="00832157"/>
    <w:rsid w:val="00867214"/>
    <w:rsid w:val="00914E1C"/>
    <w:rsid w:val="00920625"/>
    <w:rsid w:val="00947E43"/>
    <w:rsid w:val="00972941"/>
    <w:rsid w:val="00972FFC"/>
    <w:rsid w:val="00982927"/>
    <w:rsid w:val="009A4F80"/>
    <w:rsid w:val="009A5F97"/>
    <w:rsid w:val="009E2966"/>
    <w:rsid w:val="00A81803"/>
    <w:rsid w:val="00A85E9D"/>
    <w:rsid w:val="00AB268A"/>
    <w:rsid w:val="00AC69DF"/>
    <w:rsid w:val="00AF0628"/>
    <w:rsid w:val="00B5523E"/>
    <w:rsid w:val="00B70986"/>
    <w:rsid w:val="00B71AF2"/>
    <w:rsid w:val="00BD4D77"/>
    <w:rsid w:val="00BE76CE"/>
    <w:rsid w:val="00C324D6"/>
    <w:rsid w:val="00C424C8"/>
    <w:rsid w:val="00C91F5B"/>
    <w:rsid w:val="00CD5B50"/>
    <w:rsid w:val="00CF1554"/>
    <w:rsid w:val="00D155C1"/>
    <w:rsid w:val="00D313EA"/>
    <w:rsid w:val="00D417CB"/>
    <w:rsid w:val="00DE54C4"/>
    <w:rsid w:val="00E26716"/>
    <w:rsid w:val="00E62E68"/>
    <w:rsid w:val="00EA0A04"/>
    <w:rsid w:val="00EB4E62"/>
    <w:rsid w:val="00EB5A59"/>
    <w:rsid w:val="00EC6FC6"/>
    <w:rsid w:val="00EE3E4C"/>
    <w:rsid w:val="00EE6A0E"/>
    <w:rsid w:val="00EE7E4D"/>
    <w:rsid w:val="00EF40CB"/>
    <w:rsid w:val="00EF4B78"/>
    <w:rsid w:val="00F462C4"/>
    <w:rsid w:val="00F466A7"/>
    <w:rsid w:val="00F5481D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B598-7E49-417D-B811-D49DF7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5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1554"/>
    <w:pPr>
      <w:keepNext/>
      <w:tabs>
        <w:tab w:val="left" w:pos="0"/>
        <w:tab w:val="num" w:pos="360"/>
        <w:tab w:val="left" w:pos="4253"/>
        <w:tab w:val="left" w:pos="5387"/>
      </w:tabs>
      <w:spacing w:before="120" w:line="360" w:lineRule="auto"/>
      <w:jc w:val="center"/>
      <w:outlineLvl w:val="0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554"/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Corpodetexto">
    <w:name w:val="Body Text"/>
    <w:basedOn w:val="Normal"/>
    <w:link w:val="CorpodetextoChar1"/>
    <w:unhideWhenUsed/>
    <w:rsid w:val="00CF1554"/>
    <w:pPr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F1554"/>
    <w:rPr>
      <w:rFonts w:ascii="Arial" w:eastAsia="Times New Roman" w:hAnsi="Arial" w:cs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nhideWhenUsed/>
    <w:rsid w:val="00CF1554"/>
    <w:pPr>
      <w:ind w:left="450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semiHidden/>
    <w:rsid w:val="00CF1554"/>
    <w:rPr>
      <w:rFonts w:ascii="Arial" w:eastAsia="Times New Roman" w:hAnsi="Arial" w:cs="Times New Roman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locked/>
    <w:rsid w:val="00CF15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CF15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8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Gabinete - PMPX</cp:lastModifiedBy>
  <cp:revision>61</cp:revision>
  <cp:lastPrinted>2017-04-05T14:16:00Z</cp:lastPrinted>
  <dcterms:created xsi:type="dcterms:W3CDTF">2015-12-09T10:53:00Z</dcterms:created>
  <dcterms:modified xsi:type="dcterms:W3CDTF">2017-04-05T14:16:00Z</dcterms:modified>
</cp:coreProperties>
</file>